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0BAF2" w14:textId="77777777" w:rsidR="00F171FD" w:rsidRDefault="00F171FD" w:rsidP="00F171FD">
      <w:r>
        <w:t>City of Uniontown</w:t>
      </w:r>
    </w:p>
    <w:p w14:paraId="50D0B9F1" w14:textId="77777777" w:rsidR="00F171FD" w:rsidRDefault="00F171FD" w:rsidP="00F171FD">
      <w:r>
        <w:t>Regular Council Meeting</w:t>
      </w:r>
    </w:p>
    <w:p w14:paraId="727A3F32" w14:textId="512301C4" w:rsidR="00F171FD" w:rsidRDefault="00F171FD" w:rsidP="00F171FD">
      <w:r>
        <w:t>August 1st</w:t>
      </w:r>
      <w:r>
        <w:t>, 2024</w:t>
      </w:r>
    </w:p>
    <w:p w14:paraId="56D7498A" w14:textId="77777777" w:rsidR="00F171FD" w:rsidRDefault="00F171FD" w:rsidP="00F171FD">
      <w:r>
        <w:t>Council Chambers</w:t>
      </w:r>
    </w:p>
    <w:p w14:paraId="1C2D0E06" w14:textId="77777777" w:rsidR="00F171FD" w:rsidRDefault="00F171FD" w:rsidP="00F171FD">
      <w:r>
        <w:t>5:00 PM</w:t>
      </w:r>
    </w:p>
    <w:p w14:paraId="077FBC52" w14:textId="77777777" w:rsidR="00F171FD" w:rsidRDefault="00F171FD" w:rsidP="00F171FD"/>
    <w:p w14:paraId="4A685BD9" w14:textId="2143691A" w:rsidR="00F171FD" w:rsidRPr="00A70C92" w:rsidRDefault="00F171FD" w:rsidP="00F171FD">
      <w:pPr>
        <w:jc w:val="left"/>
        <w:rPr>
          <w:b/>
          <w:bCs/>
        </w:rPr>
      </w:pPr>
      <w:r w:rsidRPr="00A70C92">
        <w:rPr>
          <w:b/>
          <w:bCs/>
        </w:rPr>
        <w:t>DATE:</w:t>
      </w:r>
      <w:r w:rsidRPr="00A70C92">
        <w:rPr>
          <w:b/>
          <w:bCs/>
        </w:rPr>
        <w:tab/>
      </w:r>
      <w:r>
        <w:rPr>
          <w:b/>
          <w:bCs/>
        </w:rPr>
        <w:t>August 1st</w:t>
      </w:r>
      <w:r w:rsidRPr="00A70C92">
        <w:rPr>
          <w:b/>
          <w:bCs/>
        </w:rPr>
        <w:t>, 2024</w:t>
      </w:r>
    </w:p>
    <w:p w14:paraId="2098674E" w14:textId="77777777" w:rsidR="00F171FD" w:rsidRPr="00A70C92" w:rsidRDefault="00F171FD" w:rsidP="00F171FD">
      <w:pPr>
        <w:jc w:val="left"/>
        <w:rPr>
          <w:b/>
          <w:bCs/>
        </w:rPr>
      </w:pPr>
    </w:p>
    <w:p w14:paraId="11BFDC27" w14:textId="77777777" w:rsidR="00F171FD" w:rsidRPr="00A70C92" w:rsidRDefault="00F171FD" w:rsidP="00F171FD">
      <w:pPr>
        <w:jc w:val="left"/>
        <w:rPr>
          <w:b/>
          <w:bCs/>
        </w:rPr>
      </w:pPr>
      <w:r w:rsidRPr="00A70C92">
        <w:rPr>
          <w:b/>
          <w:bCs/>
        </w:rPr>
        <w:t>ROLL CALL:</w:t>
      </w:r>
    </w:p>
    <w:p w14:paraId="086D7C38" w14:textId="77777777" w:rsidR="00F171FD" w:rsidRPr="00A70C92" w:rsidRDefault="00F171FD" w:rsidP="00F171FD">
      <w:pPr>
        <w:jc w:val="left"/>
        <w:rPr>
          <w:b/>
          <w:bCs/>
        </w:rPr>
      </w:pPr>
    </w:p>
    <w:p w14:paraId="6B431EB9" w14:textId="77777777" w:rsidR="00F171FD" w:rsidRPr="00A70C92" w:rsidRDefault="00F171FD" w:rsidP="00F171FD">
      <w:pPr>
        <w:jc w:val="left"/>
        <w:rPr>
          <w:b/>
          <w:bCs/>
        </w:rPr>
      </w:pPr>
      <w:r w:rsidRPr="00A70C92">
        <w:rPr>
          <w:b/>
          <w:bCs/>
        </w:rPr>
        <w:t>PLEDGE OF ALLEGIANCE:</w:t>
      </w:r>
    </w:p>
    <w:p w14:paraId="08FE89C2" w14:textId="77777777" w:rsidR="00F171FD" w:rsidRPr="00A70C92" w:rsidRDefault="00F171FD" w:rsidP="00F171FD">
      <w:pPr>
        <w:jc w:val="left"/>
        <w:rPr>
          <w:b/>
          <w:bCs/>
        </w:rPr>
      </w:pPr>
    </w:p>
    <w:p w14:paraId="27F79658" w14:textId="77777777" w:rsidR="00F171FD" w:rsidRPr="00A70C92" w:rsidRDefault="00F171FD" w:rsidP="00F171FD">
      <w:pPr>
        <w:jc w:val="left"/>
        <w:rPr>
          <w:b/>
          <w:bCs/>
        </w:rPr>
      </w:pPr>
      <w:r w:rsidRPr="00A70C92">
        <w:rPr>
          <w:b/>
          <w:bCs/>
        </w:rPr>
        <w:t>SPEAKER:</w:t>
      </w:r>
    </w:p>
    <w:p w14:paraId="604F70A7" w14:textId="77777777" w:rsidR="00F171FD" w:rsidRDefault="00F171FD" w:rsidP="00F171FD">
      <w:pPr>
        <w:jc w:val="left"/>
      </w:pPr>
    </w:p>
    <w:p w14:paraId="62A1A9D5" w14:textId="77777777" w:rsidR="00F171FD" w:rsidRDefault="00F171FD" w:rsidP="00F171FD">
      <w:pPr>
        <w:rPr>
          <w:b/>
          <w:bCs/>
        </w:rPr>
      </w:pPr>
      <w:r w:rsidRPr="00A70C92">
        <w:rPr>
          <w:b/>
          <w:bCs/>
        </w:rPr>
        <w:t>COMMENTS ON AGENDA ITEMS</w:t>
      </w:r>
    </w:p>
    <w:p w14:paraId="213C8CC5" w14:textId="77777777" w:rsidR="00F171FD" w:rsidRDefault="00F171FD" w:rsidP="00F171FD">
      <w:pPr>
        <w:rPr>
          <w:b/>
          <w:bCs/>
        </w:rPr>
      </w:pPr>
    </w:p>
    <w:p w14:paraId="7F988374" w14:textId="321A563D" w:rsidR="00F171FD" w:rsidRDefault="00F171FD" w:rsidP="00F171FD">
      <w:pPr>
        <w:jc w:val="left"/>
      </w:pPr>
      <w:r>
        <w:t>187 – Roll Call</w:t>
      </w:r>
    </w:p>
    <w:p w14:paraId="7F80098D" w14:textId="5FA7E0AB" w:rsidR="00F171FD" w:rsidRDefault="00F171FD" w:rsidP="00F171FD">
      <w:pPr>
        <w:jc w:val="left"/>
      </w:pPr>
      <w:r>
        <w:t>188 – Accept Treasurer’s Report for July 2024</w:t>
      </w:r>
    </w:p>
    <w:p w14:paraId="5C4D21A3" w14:textId="1AEBCD0D" w:rsidR="00F171FD" w:rsidRDefault="00F171FD" w:rsidP="00F171FD">
      <w:pPr>
        <w:jc w:val="left"/>
      </w:pPr>
      <w:r>
        <w:t>189 – Accept Minutes from July 10</w:t>
      </w:r>
      <w:r w:rsidRPr="00F171FD">
        <w:rPr>
          <w:vertAlign w:val="superscript"/>
        </w:rPr>
        <w:t>th</w:t>
      </w:r>
      <w:r>
        <w:t>, 2024 Regular Council Meeting</w:t>
      </w:r>
    </w:p>
    <w:p w14:paraId="48E3B50F" w14:textId="3B0CCC66" w:rsidR="00F171FD" w:rsidRDefault="00F171FD" w:rsidP="00F171FD">
      <w:pPr>
        <w:jc w:val="left"/>
      </w:pPr>
      <w:r>
        <w:t>190 – Authorize Payment of July 2024 Invoices</w:t>
      </w:r>
    </w:p>
    <w:p w14:paraId="258EA3B1" w14:textId="6AF7B242" w:rsidR="00F171FD" w:rsidRDefault="00F171FD" w:rsidP="00F171FD">
      <w:pPr>
        <w:jc w:val="left"/>
      </w:pPr>
      <w:r>
        <w:t>191 – To Adopt Bill No. 1780, Proposed Ordinance No. 1760 (N. Gallatin Ave. Bridge)</w:t>
      </w:r>
    </w:p>
    <w:p w14:paraId="7DC2F341" w14:textId="275C4041" w:rsidR="00F171FD" w:rsidRDefault="00F171FD" w:rsidP="00F171FD">
      <w:pPr>
        <w:jc w:val="left"/>
      </w:pPr>
      <w:r>
        <w:t xml:space="preserve">192 – To Approve </w:t>
      </w:r>
      <w:proofErr w:type="spellStart"/>
      <w:r>
        <w:t>Nemacolin</w:t>
      </w:r>
      <w:proofErr w:type="spellEnd"/>
      <w:r>
        <w:t xml:space="preserve"> Community Days at Bailey Park on September 11</w:t>
      </w:r>
      <w:r w:rsidRPr="00F171FD">
        <w:rPr>
          <w:vertAlign w:val="superscript"/>
        </w:rPr>
        <w:t>th</w:t>
      </w:r>
      <w:r>
        <w:t>, 2024</w:t>
      </w:r>
    </w:p>
    <w:p w14:paraId="0A7A87B8" w14:textId="39953ECA" w:rsidR="00F171FD" w:rsidRDefault="00F171FD" w:rsidP="00F171FD">
      <w:pPr>
        <w:jc w:val="left"/>
      </w:pPr>
      <w:r>
        <w:t xml:space="preserve">193 </w:t>
      </w:r>
      <w:r w:rsidR="009252F5">
        <w:t>–</w:t>
      </w:r>
      <w:r>
        <w:t xml:space="preserve"> </w:t>
      </w:r>
      <w:r w:rsidR="009252F5">
        <w:t>To Approve Fire Dept. Employee Health Coverage for Period of Three Months</w:t>
      </w:r>
    </w:p>
    <w:p w14:paraId="07924A47" w14:textId="36ED8657" w:rsidR="009252F5" w:rsidRDefault="009252F5" w:rsidP="00F171FD">
      <w:pPr>
        <w:jc w:val="left"/>
      </w:pPr>
      <w:r>
        <w:t xml:space="preserve">194 – To Approve Purchase of Echo String Trimmer from </w:t>
      </w:r>
      <w:proofErr w:type="spellStart"/>
      <w:r>
        <w:t>Fayco</w:t>
      </w:r>
      <w:proofErr w:type="spellEnd"/>
      <w:r>
        <w:t xml:space="preserve"> Rental Solutions for $389</w:t>
      </w:r>
    </w:p>
    <w:p w14:paraId="3F422F81" w14:textId="0B75BBEC" w:rsidR="009252F5" w:rsidRDefault="009252F5" w:rsidP="00F171FD">
      <w:pPr>
        <w:jc w:val="left"/>
      </w:pPr>
      <w:r>
        <w:t xml:space="preserve">195 – To Approve Purchase of Echo Blower from </w:t>
      </w:r>
      <w:proofErr w:type="spellStart"/>
      <w:r>
        <w:t>Fayco</w:t>
      </w:r>
      <w:proofErr w:type="spellEnd"/>
      <w:r>
        <w:t xml:space="preserve"> Rental Solutions for $249</w:t>
      </w:r>
    </w:p>
    <w:p w14:paraId="0E3F4167" w14:textId="5A7BE8F4" w:rsidR="009252F5" w:rsidRDefault="009252F5" w:rsidP="00F171FD">
      <w:pPr>
        <w:jc w:val="left"/>
      </w:pPr>
      <w:r>
        <w:t>196 – To Approve Section 504 Plan of the Rehabilitation Act of 1973</w:t>
      </w:r>
    </w:p>
    <w:p w14:paraId="714B743D" w14:textId="5CC89580" w:rsidR="009252F5" w:rsidRDefault="009252F5" w:rsidP="00F171FD">
      <w:pPr>
        <w:jc w:val="left"/>
      </w:pPr>
      <w:r>
        <w:t xml:space="preserve">197 – To Award the STMP to Martinak Consulting with Contingencies </w:t>
      </w:r>
    </w:p>
    <w:p w14:paraId="56306950" w14:textId="263A7668" w:rsidR="009252F5" w:rsidRDefault="009252F5" w:rsidP="00F171FD">
      <w:pPr>
        <w:jc w:val="left"/>
      </w:pPr>
      <w:r>
        <w:t>198 – To Approve the Fair Housing Resolution</w:t>
      </w:r>
    </w:p>
    <w:p w14:paraId="61F7F574" w14:textId="3F266365" w:rsidR="009252F5" w:rsidRDefault="009252F5" w:rsidP="00F171FD">
      <w:pPr>
        <w:jc w:val="left"/>
      </w:pPr>
      <w:r>
        <w:t xml:space="preserve">199 – To Approve Purchase of 2 </w:t>
      </w:r>
      <w:proofErr w:type="spellStart"/>
      <w:r>
        <w:t>Cyclinders</w:t>
      </w:r>
      <w:proofErr w:type="spellEnd"/>
      <w:r>
        <w:t xml:space="preserve"> for Street Sweeper from A&amp;H Equipment for</w:t>
      </w:r>
      <w:r w:rsidR="00C34C9B">
        <w:t xml:space="preserve"> </w:t>
      </w:r>
      <w:r>
        <w:t xml:space="preserve">$700.82  </w:t>
      </w:r>
    </w:p>
    <w:p w14:paraId="0E59751C" w14:textId="77777777" w:rsidR="00C34C9B" w:rsidRDefault="00C34C9B" w:rsidP="00F171FD">
      <w:pPr>
        <w:jc w:val="left"/>
      </w:pPr>
      <w:r>
        <w:t>200 – To Approve L.B.M. Back to School Event at Grant Street Park on August 17</w:t>
      </w:r>
      <w:r w:rsidRPr="00C34C9B">
        <w:rPr>
          <w:vertAlign w:val="superscript"/>
        </w:rPr>
        <w:t>th</w:t>
      </w:r>
      <w:r>
        <w:t>, 2024</w:t>
      </w:r>
    </w:p>
    <w:p w14:paraId="2B49F054" w14:textId="0E7B9D3C" w:rsidR="00C34C9B" w:rsidRDefault="00C34C9B" w:rsidP="00F171FD">
      <w:pPr>
        <w:jc w:val="left"/>
      </w:pPr>
      <w:r>
        <w:t>201- To Approve Installation of 3 Park Benches from Uniontown Lions Club at Bailey Park</w:t>
      </w:r>
    </w:p>
    <w:p w14:paraId="4BF27047" w14:textId="28AF4D1C" w:rsidR="00C34C9B" w:rsidRDefault="00C34C9B" w:rsidP="00F171FD">
      <w:pPr>
        <w:jc w:val="left"/>
      </w:pPr>
      <w:r>
        <w:t xml:space="preserve">202 – To Approve a Bike Repair Station Provided by National Road for Bailey Park </w:t>
      </w:r>
    </w:p>
    <w:p w14:paraId="703B7555" w14:textId="272593DB" w:rsidR="00C34C9B" w:rsidRDefault="00C34C9B" w:rsidP="00F171FD">
      <w:pPr>
        <w:jc w:val="left"/>
      </w:pPr>
      <w:r>
        <w:t>203 – To Approve the Parks and Recreation Board to Apply for Funding for Bike Racks at Bailey Park</w:t>
      </w:r>
    </w:p>
    <w:p w14:paraId="690B6580" w14:textId="0B7B27DD" w:rsidR="00C34C9B" w:rsidRDefault="00C34C9B" w:rsidP="00C34C9B">
      <w:pPr>
        <w:ind w:right="-360"/>
        <w:jc w:val="left"/>
      </w:pPr>
      <w:r>
        <w:t>204 – To Approve Purchase of Drainage Materials from Koval Building Supply for $1,394.50 for Dunlap Street</w:t>
      </w:r>
    </w:p>
    <w:p w14:paraId="5ABD3B2B" w14:textId="1F2BEC4F" w:rsidR="00C34C9B" w:rsidRDefault="00C34C9B" w:rsidP="00C34C9B">
      <w:pPr>
        <w:ind w:right="-360"/>
        <w:jc w:val="left"/>
      </w:pPr>
      <w:r>
        <w:t xml:space="preserve">205 – To Approve Fire Dept. International Pumper to be sent to </w:t>
      </w:r>
      <w:proofErr w:type="spellStart"/>
      <w:r>
        <w:t>Quarrick</w:t>
      </w:r>
      <w:proofErr w:type="spellEnd"/>
      <w:r>
        <w:t xml:space="preserve"> Auction</w:t>
      </w:r>
    </w:p>
    <w:p w14:paraId="1584D7BE" w14:textId="78D2EE07" w:rsidR="00C34C9B" w:rsidRDefault="00C34C9B" w:rsidP="00C34C9B">
      <w:pPr>
        <w:ind w:right="-360"/>
        <w:jc w:val="left"/>
      </w:pPr>
      <w:r>
        <w:t>206 – Adjournment</w:t>
      </w:r>
    </w:p>
    <w:p w14:paraId="7CFB4ABD" w14:textId="77777777" w:rsidR="00C34C9B" w:rsidRDefault="00C34C9B" w:rsidP="00C34C9B">
      <w:pPr>
        <w:ind w:right="-360"/>
        <w:jc w:val="left"/>
      </w:pPr>
    </w:p>
    <w:p w14:paraId="2A5C7961" w14:textId="5B4B32D5" w:rsidR="00C34C9B" w:rsidRPr="00F171FD" w:rsidRDefault="00C34C9B" w:rsidP="00C34C9B">
      <w:pPr>
        <w:ind w:right="-360"/>
        <w:jc w:val="left"/>
      </w:pPr>
      <w:r>
        <w:t>NOTES:</w:t>
      </w:r>
    </w:p>
    <w:p w14:paraId="47737995" w14:textId="77777777" w:rsidR="00270C81" w:rsidRDefault="00270C81"/>
    <w:sectPr w:rsidR="00270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FD"/>
    <w:rsid w:val="00270C81"/>
    <w:rsid w:val="00767B9C"/>
    <w:rsid w:val="009252F5"/>
    <w:rsid w:val="00C34C9B"/>
    <w:rsid w:val="00E40983"/>
    <w:rsid w:val="00F1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326D"/>
  <w15:chartTrackingRefBased/>
  <w15:docId w15:val="{8813E577-8EA5-47D3-8A2D-1D1E0C22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Shannon</cp:lastModifiedBy>
  <cp:revision>1</cp:revision>
  <cp:lastPrinted>2024-07-31T15:08:00Z</cp:lastPrinted>
  <dcterms:created xsi:type="dcterms:W3CDTF">2024-07-31T12:27:00Z</dcterms:created>
  <dcterms:modified xsi:type="dcterms:W3CDTF">2024-07-31T15:24:00Z</dcterms:modified>
</cp:coreProperties>
</file>